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64" w:rsidRPr="000228A7" w:rsidRDefault="00B91DFE" w:rsidP="000228A7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Spółka </w:t>
      </w:r>
      <w:r>
        <w:rPr>
          <w:sz w:val="20"/>
          <w:szCs w:val="20"/>
        </w:rPr>
        <w:t xml:space="preserve">SIBA POLSKA </w:t>
      </w:r>
      <w:r w:rsidRPr="004B0E05">
        <w:rPr>
          <w:sz w:val="20"/>
          <w:szCs w:val="20"/>
        </w:rPr>
        <w:t>Sp. z o.o.</w:t>
      </w:r>
      <w:r>
        <w:rPr>
          <w:sz w:val="20"/>
          <w:szCs w:val="20"/>
        </w:rPr>
        <w:t xml:space="preserve"> </w:t>
      </w:r>
      <w:r w:rsidRPr="000D337F">
        <w:rPr>
          <w:sz w:val="20"/>
          <w:szCs w:val="20"/>
        </w:rPr>
        <w:t xml:space="preserve">z siedzibą przy </w:t>
      </w:r>
      <w:r>
        <w:rPr>
          <w:sz w:val="20"/>
          <w:szCs w:val="20"/>
        </w:rPr>
        <w:t>u</w:t>
      </w:r>
      <w:r w:rsidRPr="000D337F">
        <w:rPr>
          <w:rFonts w:cstheme="minorHAnsi"/>
          <w:sz w:val="20"/>
          <w:szCs w:val="20"/>
        </w:rPr>
        <w:t xml:space="preserve">l. </w:t>
      </w:r>
      <w:r>
        <w:rPr>
          <w:rFonts w:cstheme="minorHAnsi"/>
          <w:sz w:val="20"/>
          <w:szCs w:val="20"/>
        </w:rPr>
        <w:t>Grzybowej 5G</w:t>
      </w:r>
      <w:r w:rsidRPr="000D337F">
        <w:rPr>
          <w:rFonts w:cstheme="minorHAnsi"/>
          <w:bCs/>
          <w:color w:val="000000"/>
          <w:sz w:val="20"/>
          <w:szCs w:val="20"/>
        </w:rPr>
        <w:t xml:space="preserve">, </w:t>
      </w:r>
      <w:r w:rsidRPr="000D337F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>5</w:t>
      </w:r>
      <w:r w:rsidRPr="000D337F">
        <w:rPr>
          <w:rFonts w:cstheme="minorHAnsi"/>
          <w:sz w:val="20"/>
          <w:szCs w:val="20"/>
        </w:rPr>
        <w:t>-0</w:t>
      </w:r>
      <w:r>
        <w:rPr>
          <w:rFonts w:cstheme="minorHAnsi"/>
          <w:sz w:val="20"/>
          <w:szCs w:val="20"/>
        </w:rPr>
        <w:t>92</w:t>
      </w:r>
      <w:r w:rsidRPr="000D337F">
        <w:rPr>
          <w:rFonts w:cstheme="minorHAnsi"/>
          <w:bCs/>
          <w:color w:val="000000"/>
          <w:sz w:val="20"/>
          <w:szCs w:val="20"/>
        </w:rPr>
        <w:t xml:space="preserve"> </w:t>
      </w:r>
      <w:r>
        <w:rPr>
          <w:rFonts w:cstheme="minorHAnsi"/>
          <w:bCs/>
          <w:color w:val="000000"/>
          <w:sz w:val="20"/>
          <w:szCs w:val="20"/>
        </w:rPr>
        <w:t>Łomianki – Dąbrowa Leśna</w:t>
      </w:r>
      <w:r w:rsidRPr="000D337F">
        <w:rPr>
          <w:rFonts w:cstheme="minorHAnsi"/>
          <w:bCs/>
          <w:color w:val="000000"/>
          <w:sz w:val="20"/>
          <w:szCs w:val="20"/>
        </w:rPr>
        <w:t>, wpisaną do rejestru przedsiębiorców Krajowego Rejestru Sądowego prowadzonego przez Sąd Rejonowy dla m.st. Warszawy w Warszawie, X</w:t>
      </w:r>
      <w:r w:rsidR="007A421C">
        <w:rPr>
          <w:rFonts w:cstheme="minorHAnsi"/>
          <w:bCs/>
          <w:color w:val="000000"/>
          <w:sz w:val="20"/>
          <w:szCs w:val="20"/>
        </w:rPr>
        <w:t>V</w:t>
      </w:r>
      <w:r w:rsidRPr="000D337F">
        <w:rPr>
          <w:rFonts w:cstheme="minorHAnsi"/>
          <w:bCs/>
          <w:color w:val="000000"/>
          <w:sz w:val="20"/>
          <w:szCs w:val="20"/>
        </w:rPr>
        <w:t xml:space="preserve">I Wydział Gospodarczy Krajowego Rejestru Sądowego, pod numerem KRS </w:t>
      </w:r>
      <w:r w:rsidRPr="000D337F">
        <w:rPr>
          <w:rFonts w:cstheme="minorHAnsi"/>
          <w:sz w:val="20"/>
          <w:szCs w:val="20"/>
        </w:rPr>
        <w:t>00001</w:t>
      </w:r>
      <w:r>
        <w:rPr>
          <w:rFonts w:cstheme="minorHAnsi"/>
          <w:sz w:val="20"/>
          <w:szCs w:val="20"/>
        </w:rPr>
        <w:t>51296</w:t>
      </w:r>
      <w:r w:rsidRPr="000D337F">
        <w:rPr>
          <w:rFonts w:cstheme="minorHAnsi"/>
          <w:bCs/>
          <w:color w:val="000000"/>
          <w:sz w:val="20"/>
          <w:szCs w:val="20"/>
        </w:rPr>
        <w:t xml:space="preserve">, posiadającą numer identyfikacji podatkowej NIP </w:t>
      </w:r>
      <w:r>
        <w:rPr>
          <w:rFonts w:cstheme="minorHAnsi"/>
          <w:bCs/>
          <w:color w:val="000000"/>
          <w:sz w:val="20"/>
          <w:szCs w:val="20"/>
        </w:rPr>
        <w:t>118</w:t>
      </w:r>
      <w:r w:rsidRPr="000D337F">
        <w:rPr>
          <w:rFonts w:cstheme="minorHAnsi"/>
          <w:sz w:val="20"/>
          <w:szCs w:val="20"/>
        </w:rPr>
        <w:t>-1</w:t>
      </w:r>
      <w:r>
        <w:rPr>
          <w:rFonts w:cstheme="minorHAnsi"/>
          <w:sz w:val="20"/>
          <w:szCs w:val="20"/>
        </w:rPr>
        <w:t>4</w:t>
      </w:r>
      <w:r w:rsidRPr="000D337F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82</w:t>
      </w:r>
      <w:r w:rsidRPr="000D337F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22</w:t>
      </w:r>
      <w:r w:rsidRPr="000D337F">
        <w:rPr>
          <w:rFonts w:cstheme="minorHAnsi"/>
          <w:sz w:val="20"/>
          <w:szCs w:val="20"/>
        </w:rPr>
        <w:t>6, REGON 01</w:t>
      </w:r>
      <w:r>
        <w:rPr>
          <w:rFonts w:cstheme="minorHAnsi"/>
          <w:sz w:val="20"/>
          <w:szCs w:val="20"/>
        </w:rPr>
        <w:t>61075</w:t>
      </w:r>
      <w:r w:rsidRPr="000D337F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>1</w:t>
      </w:r>
      <w:r w:rsidRPr="000D337F">
        <w:rPr>
          <w:rFonts w:cstheme="minorHAnsi"/>
          <w:sz w:val="20"/>
          <w:szCs w:val="20"/>
        </w:rPr>
        <w:t xml:space="preserve">, </w:t>
      </w:r>
      <w:r w:rsidRPr="000D337F">
        <w:rPr>
          <w:rFonts w:cstheme="minorHAnsi"/>
          <w:bCs/>
          <w:color w:val="000000"/>
          <w:sz w:val="20"/>
          <w:szCs w:val="20"/>
        </w:rPr>
        <w:t xml:space="preserve">kapitał zakładowy w wysokości  </w:t>
      </w:r>
      <w:r>
        <w:rPr>
          <w:rFonts w:cstheme="minorHAnsi"/>
          <w:bCs/>
          <w:color w:val="000000"/>
          <w:sz w:val="20"/>
          <w:szCs w:val="20"/>
        </w:rPr>
        <w:t>200</w:t>
      </w:r>
      <w:r w:rsidRPr="000D337F">
        <w:rPr>
          <w:rFonts w:cstheme="minorHAnsi"/>
          <w:bCs/>
          <w:color w:val="000000"/>
          <w:sz w:val="20"/>
          <w:szCs w:val="20"/>
        </w:rPr>
        <w:t xml:space="preserve"> </w:t>
      </w:r>
      <w:r>
        <w:rPr>
          <w:rFonts w:cstheme="minorHAnsi"/>
          <w:bCs/>
          <w:color w:val="000000"/>
          <w:sz w:val="20"/>
          <w:szCs w:val="20"/>
        </w:rPr>
        <w:t>0</w:t>
      </w:r>
      <w:r w:rsidRPr="000D337F">
        <w:rPr>
          <w:rFonts w:cstheme="minorHAnsi"/>
          <w:bCs/>
          <w:color w:val="000000"/>
          <w:sz w:val="20"/>
          <w:szCs w:val="20"/>
        </w:rPr>
        <w:t>00 PLN</w:t>
      </w:r>
      <w:r>
        <w:rPr>
          <w:rFonts w:cstheme="minorHAnsi"/>
          <w:bCs/>
          <w:color w:val="000000"/>
          <w:sz w:val="20"/>
          <w:szCs w:val="20"/>
        </w:rPr>
        <w:t xml:space="preserve">, jest administratorem danych osób reprezentujących lub działających w imieniu kontrahentów lub osób składających zapytania do Spółki </w:t>
      </w:r>
      <w:r w:rsidRPr="000D337F">
        <w:rPr>
          <w:rFonts w:cstheme="minorHAnsi"/>
          <w:bCs/>
          <w:color w:val="000000"/>
          <w:sz w:val="20"/>
          <w:szCs w:val="20"/>
        </w:rPr>
        <w:t>(dalej: Administrator</w:t>
      </w:r>
      <w:r w:rsidR="00E42964" w:rsidRPr="000228A7">
        <w:rPr>
          <w:rFonts w:cstheme="minorHAnsi"/>
          <w:bCs/>
          <w:color w:val="000000"/>
          <w:sz w:val="20"/>
          <w:szCs w:val="20"/>
        </w:rPr>
        <w:t>).</w:t>
      </w:r>
    </w:p>
    <w:p w:rsidR="000228A7" w:rsidRPr="00F13B07" w:rsidRDefault="000228A7" w:rsidP="000228A7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Państwa dane osobowe będą przetwarzane w celu:</w:t>
      </w:r>
    </w:p>
    <w:p w:rsidR="000228A7" w:rsidRPr="00A432C4" w:rsidRDefault="000228A7" w:rsidP="000228A7">
      <w:pPr>
        <w:pStyle w:val="Akapitzlist"/>
        <w:numPr>
          <w:ilvl w:val="0"/>
          <w:numId w:val="3"/>
        </w:numPr>
        <w:spacing w:after="60" w:line="240" w:lineRule="auto"/>
        <w:ind w:left="851" w:right="50" w:hanging="284"/>
        <w:contextualSpacing w:val="0"/>
        <w:jc w:val="both"/>
        <w:rPr>
          <w:rFonts w:eastAsia="Calibri" w:cs="Calibri"/>
          <w:sz w:val="20"/>
          <w:szCs w:val="20"/>
        </w:rPr>
      </w:pPr>
      <w:r w:rsidRPr="00A432C4">
        <w:rPr>
          <w:rFonts w:cstheme="minorHAnsi"/>
          <w:bCs/>
          <w:color w:val="000000"/>
          <w:sz w:val="20"/>
          <w:szCs w:val="20"/>
        </w:rPr>
        <w:t>realizacji składanego zamówienia – art. 6 ust. 1 lit. b) RODO,</w:t>
      </w:r>
    </w:p>
    <w:p w:rsidR="000228A7" w:rsidRPr="00A432C4" w:rsidRDefault="000228A7" w:rsidP="000228A7">
      <w:pPr>
        <w:pStyle w:val="Akapitzlist"/>
        <w:numPr>
          <w:ilvl w:val="0"/>
          <w:numId w:val="3"/>
        </w:numPr>
        <w:spacing w:after="60" w:line="240" w:lineRule="auto"/>
        <w:ind w:left="851" w:right="50" w:hanging="284"/>
        <w:contextualSpacing w:val="0"/>
        <w:jc w:val="both"/>
        <w:rPr>
          <w:rFonts w:eastAsia="Calibri" w:cs="Calibri"/>
          <w:sz w:val="20"/>
          <w:szCs w:val="20"/>
        </w:rPr>
      </w:pPr>
      <w:r w:rsidRPr="00A432C4">
        <w:rPr>
          <w:rFonts w:cstheme="minorHAnsi"/>
          <w:bCs/>
          <w:color w:val="000000"/>
          <w:sz w:val="20"/>
          <w:szCs w:val="20"/>
        </w:rPr>
        <w:t>realizacj</w:t>
      </w:r>
      <w:r>
        <w:rPr>
          <w:rFonts w:cstheme="minorHAnsi"/>
          <w:bCs/>
          <w:color w:val="000000"/>
          <w:sz w:val="20"/>
          <w:szCs w:val="20"/>
        </w:rPr>
        <w:t>i płatności dokonywanych przez k</w:t>
      </w:r>
      <w:r w:rsidRPr="00A432C4">
        <w:rPr>
          <w:rFonts w:cstheme="minorHAnsi"/>
          <w:bCs/>
          <w:color w:val="000000"/>
          <w:sz w:val="20"/>
          <w:szCs w:val="20"/>
        </w:rPr>
        <w:t>lienta w ramach zamów</w:t>
      </w:r>
      <w:bookmarkStart w:id="0" w:name="_GoBack"/>
      <w:bookmarkEnd w:id="0"/>
      <w:r w:rsidRPr="00A432C4">
        <w:rPr>
          <w:rFonts w:cstheme="minorHAnsi"/>
          <w:bCs/>
          <w:color w:val="000000"/>
          <w:sz w:val="20"/>
          <w:szCs w:val="20"/>
        </w:rPr>
        <w:t>ienia – art. 6 ust. 1 lit. b) RODO,</w:t>
      </w:r>
    </w:p>
    <w:p w:rsidR="000228A7" w:rsidRPr="008F5AC1" w:rsidRDefault="000228A7" w:rsidP="000228A7">
      <w:pPr>
        <w:pStyle w:val="Akapitzlist"/>
        <w:numPr>
          <w:ilvl w:val="0"/>
          <w:numId w:val="3"/>
        </w:numPr>
        <w:spacing w:after="60" w:line="240" w:lineRule="auto"/>
        <w:ind w:left="851" w:right="50" w:hanging="284"/>
        <w:contextualSpacing w:val="0"/>
        <w:jc w:val="both"/>
        <w:rPr>
          <w:rFonts w:eastAsia="Calibri" w:cs="Calibri"/>
          <w:sz w:val="20"/>
          <w:szCs w:val="20"/>
        </w:rPr>
      </w:pPr>
      <w:r w:rsidRPr="00A432C4">
        <w:rPr>
          <w:rFonts w:cstheme="minorHAnsi"/>
          <w:bCs/>
          <w:color w:val="000000"/>
          <w:sz w:val="20"/>
          <w:szCs w:val="20"/>
        </w:rPr>
        <w:t>rozliczeń należności publicznoprawnych w związku z dokonanymi transakcjami sprzedaży towarów lub usług - art. 6 ust. 1 lit. c) RODO w zw. art. 6 ust. 1 lit. b) RODO,</w:t>
      </w:r>
    </w:p>
    <w:p w:rsidR="008F5AC1" w:rsidRPr="00A432C4" w:rsidRDefault="008F5AC1" w:rsidP="000228A7">
      <w:pPr>
        <w:pStyle w:val="Akapitzlist"/>
        <w:numPr>
          <w:ilvl w:val="0"/>
          <w:numId w:val="3"/>
        </w:numPr>
        <w:spacing w:after="60" w:line="240" w:lineRule="auto"/>
        <w:ind w:left="851" w:right="50" w:hanging="284"/>
        <w:contextualSpacing w:val="0"/>
        <w:jc w:val="both"/>
        <w:rPr>
          <w:rFonts w:eastAsia="Calibri" w:cs="Calibri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realizacji przyznanych uprawnień w związku z zamówieniem (gwarancja, rękojmia) – art. 6 ust. 1 lit. b) RODO,</w:t>
      </w:r>
    </w:p>
    <w:p w:rsidR="000228A7" w:rsidRDefault="000228A7" w:rsidP="000228A7">
      <w:pPr>
        <w:pStyle w:val="Akapitzlist"/>
        <w:numPr>
          <w:ilvl w:val="0"/>
          <w:numId w:val="3"/>
        </w:numPr>
        <w:spacing w:after="60" w:line="240" w:lineRule="auto"/>
        <w:ind w:left="851" w:right="50" w:hanging="284"/>
        <w:contextualSpacing w:val="0"/>
        <w:jc w:val="both"/>
        <w:rPr>
          <w:rFonts w:eastAsia="Calibri" w:cs="Calibri"/>
          <w:sz w:val="20"/>
          <w:szCs w:val="20"/>
        </w:rPr>
      </w:pPr>
      <w:r w:rsidRPr="00A432C4">
        <w:rPr>
          <w:rFonts w:eastAsia="Calibri" w:cs="Calibri"/>
          <w:spacing w:val="1"/>
          <w:sz w:val="20"/>
          <w:szCs w:val="20"/>
        </w:rPr>
        <w:t>t</w:t>
      </w:r>
      <w:r w:rsidRPr="00A432C4">
        <w:rPr>
          <w:rFonts w:eastAsia="Calibri" w:cs="Calibri"/>
          <w:spacing w:val="-1"/>
          <w:sz w:val="20"/>
          <w:szCs w:val="20"/>
        </w:rPr>
        <w:t>w</w:t>
      </w:r>
      <w:r w:rsidRPr="00A432C4">
        <w:rPr>
          <w:rFonts w:eastAsia="Calibri" w:cs="Calibri"/>
          <w:sz w:val="20"/>
          <w:szCs w:val="20"/>
        </w:rPr>
        <w:t>or</w:t>
      </w:r>
      <w:r w:rsidRPr="00A432C4">
        <w:rPr>
          <w:rFonts w:eastAsia="Calibri" w:cs="Calibri"/>
          <w:spacing w:val="1"/>
          <w:sz w:val="20"/>
          <w:szCs w:val="20"/>
        </w:rPr>
        <w:t>z</w:t>
      </w:r>
      <w:r w:rsidRPr="00A432C4">
        <w:rPr>
          <w:rFonts w:eastAsia="Calibri" w:cs="Calibri"/>
          <w:spacing w:val="-2"/>
          <w:sz w:val="20"/>
          <w:szCs w:val="20"/>
        </w:rPr>
        <w:t>e</w:t>
      </w:r>
      <w:r w:rsidRPr="00A432C4">
        <w:rPr>
          <w:rFonts w:eastAsia="Calibri" w:cs="Calibri"/>
          <w:spacing w:val="1"/>
          <w:sz w:val="20"/>
          <w:szCs w:val="20"/>
        </w:rPr>
        <w:t>ni</w:t>
      </w:r>
      <w:r w:rsidRPr="00A432C4">
        <w:rPr>
          <w:rFonts w:eastAsia="Calibri" w:cs="Calibri"/>
          <w:sz w:val="20"/>
          <w:szCs w:val="20"/>
        </w:rPr>
        <w:t>a</w:t>
      </w:r>
      <w:r w:rsidRPr="00A432C4">
        <w:rPr>
          <w:rFonts w:eastAsia="Calibri" w:cs="Calibri"/>
          <w:spacing w:val="-4"/>
          <w:sz w:val="20"/>
          <w:szCs w:val="20"/>
        </w:rPr>
        <w:t xml:space="preserve"> </w:t>
      </w:r>
      <w:r w:rsidRPr="00A432C4">
        <w:rPr>
          <w:rFonts w:eastAsia="Calibri" w:cs="Calibri"/>
          <w:sz w:val="20"/>
          <w:szCs w:val="20"/>
        </w:rPr>
        <w:t>r</w:t>
      </w:r>
      <w:r w:rsidRPr="00A432C4">
        <w:rPr>
          <w:rFonts w:eastAsia="Calibri" w:cs="Calibri"/>
          <w:spacing w:val="-2"/>
          <w:sz w:val="20"/>
          <w:szCs w:val="20"/>
        </w:rPr>
        <w:t>a</w:t>
      </w:r>
      <w:r w:rsidRPr="00A432C4">
        <w:rPr>
          <w:rFonts w:eastAsia="Calibri" w:cs="Calibri"/>
          <w:spacing w:val="1"/>
          <w:sz w:val="20"/>
          <w:szCs w:val="20"/>
        </w:rPr>
        <w:t>p</w:t>
      </w:r>
      <w:r w:rsidRPr="00A432C4">
        <w:rPr>
          <w:rFonts w:eastAsia="Calibri" w:cs="Calibri"/>
          <w:sz w:val="20"/>
          <w:szCs w:val="20"/>
        </w:rPr>
        <w:t>o</w:t>
      </w:r>
      <w:r w:rsidRPr="00A432C4">
        <w:rPr>
          <w:rFonts w:eastAsia="Calibri" w:cs="Calibri"/>
          <w:spacing w:val="-2"/>
          <w:sz w:val="20"/>
          <w:szCs w:val="20"/>
        </w:rPr>
        <w:t>r</w:t>
      </w:r>
      <w:r w:rsidRPr="00A432C4">
        <w:rPr>
          <w:rFonts w:eastAsia="Calibri" w:cs="Calibri"/>
          <w:spacing w:val="1"/>
          <w:sz w:val="20"/>
          <w:szCs w:val="20"/>
        </w:rPr>
        <w:t>t</w:t>
      </w:r>
      <w:r w:rsidRPr="00A432C4">
        <w:rPr>
          <w:rFonts w:eastAsia="Calibri" w:cs="Calibri"/>
          <w:sz w:val="20"/>
          <w:szCs w:val="20"/>
        </w:rPr>
        <w:t>ów i</w:t>
      </w:r>
      <w:r w:rsidRPr="00A432C4">
        <w:rPr>
          <w:rFonts w:eastAsia="Calibri" w:cs="Calibri"/>
          <w:spacing w:val="1"/>
          <w:sz w:val="20"/>
          <w:szCs w:val="20"/>
        </w:rPr>
        <w:t xml:space="preserve"> </w:t>
      </w:r>
      <w:r w:rsidRPr="00A432C4">
        <w:rPr>
          <w:rFonts w:eastAsia="Calibri" w:cs="Calibri"/>
          <w:spacing w:val="-2"/>
          <w:sz w:val="20"/>
          <w:szCs w:val="20"/>
        </w:rPr>
        <w:t>a</w:t>
      </w:r>
      <w:r w:rsidRPr="00A432C4">
        <w:rPr>
          <w:rFonts w:eastAsia="Calibri" w:cs="Calibri"/>
          <w:spacing w:val="-1"/>
          <w:sz w:val="20"/>
          <w:szCs w:val="20"/>
        </w:rPr>
        <w:t>n</w:t>
      </w:r>
      <w:r w:rsidRPr="00A432C4">
        <w:rPr>
          <w:rFonts w:eastAsia="Calibri" w:cs="Calibri"/>
          <w:sz w:val="20"/>
          <w:szCs w:val="20"/>
        </w:rPr>
        <w:t xml:space="preserve">aliz </w:t>
      </w:r>
      <w:r w:rsidRPr="00A432C4">
        <w:rPr>
          <w:rFonts w:eastAsia="Calibri" w:cs="Calibri"/>
          <w:spacing w:val="1"/>
          <w:sz w:val="20"/>
          <w:szCs w:val="20"/>
        </w:rPr>
        <w:t>d</w:t>
      </w:r>
      <w:r w:rsidRPr="00A432C4">
        <w:rPr>
          <w:rFonts w:eastAsia="Calibri" w:cs="Calibri"/>
          <w:sz w:val="20"/>
          <w:szCs w:val="20"/>
        </w:rPr>
        <w:t>o</w:t>
      </w:r>
      <w:r w:rsidRPr="00A432C4">
        <w:rPr>
          <w:rFonts w:eastAsia="Calibri" w:cs="Calibri"/>
          <w:spacing w:val="4"/>
          <w:sz w:val="20"/>
          <w:szCs w:val="20"/>
        </w:rPr>
        <w:t>t</w:t>
      </w:r>
      <w:r w:rsidRPr="00A432C4">
        <w:rPr>
          <w:rFonts w:eastAsia="Calibri" w:cs="Calibri"/>
          <w:sz w:val="20"/>
          <w:szCs w:val="20"/>
        </w:rPr>
        <w:t>y</w:t>
      </w:r>
      <w:r w:rsidRPr="00A432C4">
        <w:rPr>
          <w:rFonts w:eastAsia="Calibri" w:cs="Calibri"/>
          <w:spacing w:val="-1"/>
          <w:sz w:val="20"/>
          <w:szCs w:val="20"/>
        </w:rPr>
        <w:t>c</w:t>
      </w:r>
      <w:r w:rsidRPr="00A432C4">
        <w:rPr>
          <w:rFonts w:eastAsia="Calibri" w:cs="Calibri"/>
          <w:spacing w:val="1"/>
          <w:sz w:val="20"/>
          <w:szCs w:val="20"/>
        </w:rPr>
        <w:t>z</w:t>
      </w:r>
      <w:r w:rsidRPr="00A432C4">
        <w:rPr>
          <w:rFonts w:eastAsia="Calibri" w:cs="Calibri"/>
          <w:sz w:val="20"/>
          <w:szCs w:val="20"/>
        </w:rPr>
        <w:t>ąc</w:t>
      </w:r>
      <w:r w:rsidRPr="00A432C4">
        <w:rPr>
          <w:rFonts w:eastAsia="Calibri" w:cs="Calibri"/>
          <w:spacing w:val="-1"/>
          <w:sz w:val="20"/>
          <w:szCs w:val="20"/>
        </w:rPr>
        <w:t>yc</w:t>
      </w:r>
      <w:r w:rsidRPr="00A432C4">
        <w:rPr>
          <w:rFonts w:eastAsia="Calibri" w:cs="Calibri"/>
          <w:sz w:val="20"/>
          <w:szCs w:val="20"/>
        </w:rPr>
        <w:t xml:space="preserve">h </w:t>
      </w:r>
      <w:r w:rsidR="008F5AC1">
        <w:rPr>
          <w:rFonts w:eastAsia="Calibri" w:cs="Calibri"/>
          <w:sz w:val="20"/>
          <w:szCs w:val="20"/>
        </w:rPr>
        <w:t>prowadzonej sprzedaży</w:t>
      </w:r>
      <w:r w:rsidRPr="00A432C4">
        <w:rPr>
          <w:rFonts w:eastAsia="Calibri" w:cs="Calibri"/>
          <w:spacing w:val="1"/>
          <w:sz w:val="20"/>
          <w:szCs w:val="20"/>
        </w:rPr>
        <w:t xml:space="preserve">, </w:t>
      </w:r>
      <w:r w:rsidRPr="00A432C4">
        <w:rPr>
          <w:rFonts w:cstheme="minorHAnsi"/>
          <w:sz w:val="20"/>
          <w:szCs w:val="20"/>
        </w:rPr>
        <w:t>będących realizacją prawnie uzasadnionego interesu Administratora</w:t>
      </w:r>
      <w:r w:rsidRPr="00A432C4">
        <w:rPr>
          <w:rFonts w:eastAsia="Calibri" w:cs="Calibri"/>
          <w:spacing w:val="1"/>
          <w:sz w:val="20"/>
          <w:szCs w:val="20"/>
        </w:rPr>
        <w:t xml:space="preserve"> – </w:t>
      </w:r>
      <w:r w:rsidRPr="00A432C4">
        <w:rPr>
          <w:rFonts w:cstheme="minorHAnsi"/>
          <w:bCs/>
          <w:color w:val="000000"/>
          <w:sz w:val="20"/>
          <w:szCs w:val="20"/>
        </w:rPr>
        <w:t>art. 6 ust. 1 lit. f) RODO</w:t>
      </w:r>
      <w:r w:rsidRPr="00A432C4">
        <w:rPr>
          <w:rFonts w:eastAsia="Calibri" w:cs="Calibri"/>
          <w:sz w:val="20"/>
          <w:szCs w:val="20"/>
        </w:rPr>
        <w:t>,</w:t>
      </w:r>
    </w:p>
    <w:p w:rsidR="000228A7" w:rsidRDefault="000228A7" w:rsidP="000228A7">
      <w:pPr>
        <w:pStyle w:val="Akapitzlist"/>
        <w:numPr>
          <w:ilvl w:val="0"/>
          <w:numId w:val="3"/>
        </w:numPr>
        <w:spacing w:after="60" w:line="240" w:lineRule="auto"/>
        <w:ind w:left="851" w:right="50" w:hanging="284"/>
        <w:contextualSpacing w:val="0"/>
        <w:jc w:val="both"/>
        <w:rPr>
          <w:rFonts w:eastAsia="Calibri" w:cs="Calibri"/>
          <w:sz w:val="20"/>
          <w:szCs w:val="20"/>
        </w:rPr>
      </w:pPr>
      <w:r w:rsidRPr="00A432C4">
        <w:rPr>
          <w:rFonts w:eastAsia="Calibri" w:cs="Calibri"/>
          <w:sz w:val="20"/>
          <w:szCs w:val="20"/>
        </w:rPr>
        <w:t>o</w:t>
      </w:r>
      <w:r w:rsidRPr="00A432C4">
        <w:rPr>
          <w:rFonts w:eastAsia="Calibri" w:cs="Calibri"/>
          <w:spacing w:val="1"/>
          <w:sz w:val="20"/>
          <w:szCs w:val="20"/>
        </w:rPr>
        <w:t>t</w:t>
      </w:r>
      <w:r w:rsidRPr="00A432C4">
        <w:rPr>
          <w:rFonts w:eastAsia="Calibri" w:cs="Calibri"/>
          <w:sz w:val="20"/>
          <w:szCs w:val="20"/>
        </w:rPr>
        <w:t>r</w:t>
      </w:r>
      <w:r w:rsidRPr="00A432C4">
        <w:rPr>
          <w:rFonts w:eastAsia="Calibri" w:cs="Calibri"/>
          <w:spacing w:val="1"/>
          <w:sz w:val="20"/>
          <w:szCs w:val="20"/>
        </w:rPr>
        <w:t>z</w:t>
      </w:r>
      <w:r w:rsidRPr="00A432C4">
        <w:rPr>
          <w:rFonts w:eastAsia="Calibri" w:cs="Calibri"/>
          <w:sz w:val="20"/>
          <w:szCs w:val="20"/>
        </w:rPr>
        <w:t>ym</w:t>
      </w:r>
      <w:r w:rsidRPr="00A432C4">
        <w:rPr>
          <w:rFonts w:eastAsia="Calibri" w:cs="Calibri"/>
          <w:spacing w:val="-1"/>
          <w:sz w:val="20"/>
          <w:szCs w:val="20"/>
        </w:rPr>
        <w:t>yw</w:t>
      </w:r>
      <w:r w:rsidRPr="00A432C4">
        <w:rPr>
          <w:rFonts w:eastAsia="Calibri" w:cs="Calibri"/>
          <w:sz w:val="20"/>
          <w:szCs w:val="20"/>
        </w:rPr>
        <w:t>a</w:t>
      </w:r>
      <w:r w:rsidRPr="00A432C4">
        <w:rPr>
          <w:rFonts w:eastAsia="Calibri" w:cs="Calibri"/>
          <w:spacing w:val="1"/>
          <w:sz w:val="20"/>
          <w:szCs w:val="20"/>
        </w:rPr>
        <w:t>n</w:t>
      </w:r>
      <w:r w:rsidRPr="00A432C4">
        <w:rPr>
          <w:rFonts w:eastAsia="Calibri" w:cs="Calibri"/>
          <w:sz w:val="20"/>
          <w:szCs w:val="20"/>
        </w:rPr>
        <w:t>ia i</w:t>
      </w:r>
      <w:r w:rsidRPr="00A432C4">
        <w:rPr>
          <w:rFonts w:eastAsia="Calibri" w:cs="Calibri"/>
          <w:spacing w:val="-1"/>
          <w:sz w:val="20"/>
          <w:szCs w:val="20"/>
        </w:rPr>
        <w:t>n</w:t>
      </w:r>
      <w:r w:rsidRPr="00A432C4">
        <w:rPr>
          <w:rFonts w:eastAsia="Calibri" w:cs="Calibri"/>
          <w:spacing w:val="1"/>
          <w:sz w:val="20"/>
          <w:szCs w:val="20"/>
        </w:rPr>
        <w:t>f</w:t>
      </w:r>
      <w:r w:rsidRPr="00A432C4">
        <w:rPr>
          <w:rFonts w:eastAsia="Calibri" w:cs="Calibri"/>
          <w:sz w:val="20"/>
          <w:szCs w:val="20"/>
        </w:rPr>
        <w:t>orm</w:t>
      </w:r>
      <w:r w:rsidRPr="00A432C4">
        <w:rPr>
          <w:rFonts w:eastAsia="Calibri" w:cs="Calibri"/>
          <w:spacing w:val="1"/>
          <w:sz w:val="20"/>
          <w:szCs w:val="20"/>
        </w:rPr>
        <w:t>a</w:t>
      </w:r>
      <w:r w:rsidRPr="00A432C4">
        <w:rPr>
          <w:rFonts w:eastAsia="Calibri" w:cs="Calibri"/>
          <w:spacing w:val="-1"/>
          <w:sz w:val="20"/>
          <w:szCs w:val="20"/>
        </w:rPr>
        <w:t>c</w:t>
      </w:r>
      <w:r w:rsidRPr="00A432C4">
        <w:rPr>
          <w:rFonts w:eastAsia="Calibri" w:cs="Calibri"/>
          <w:sz w:val="20"/>
          <w:szCs w:val="20"/>
        </w:rPr>
        <w:t>ji</w:t>
      </w:r>
      <w:r w:rsidRPr="00A432C4">
        <w:rPr>
          <w:rFonts w:eastAsia="Calibri" w:cs="Calibri"/>
          <w:spacing w:val="3"/>
          <w:sz w:val="20"/>
          <w:szCs w:val="20"/>
        </w:rPr>
        <w:t xml:space="preserve"> </w:t>
      </w:r>
      <w:r w:rsidRPr="00A432C4">
        <w:rPr>
          <w:rFonts w:eastAsia="Calibri" w:cs="Calibri"/>
          <w:sz w:val="20"/>
          <w:szCs w:val="20"/>
        </w:rPr>
        <w:t>i</w:t>
      </w:r>
      <w:r w:rsidRPr="00A432C4">
        <w:rPr>
          <w:rFonts w:eastAsia="Calibri" w:cs="Calibri"/>
          <w:spacing w:val="1"/>
          <w:sz w:val="20"/>
          <w:szCs w:val="20"/>
        </w:rPr>
        <w:t>/</w:t>
      </w:r>
      <w:r w:rsidRPr="00A432C4">
        <w:rPr>
          <w:rFonts w:eastAsia="Calibri" w:cs="Calibri"/>
          <w:sz w:val="20"/>
          <w:szCs w:val="20"/>
        </w:rPr>
        <w:t>l</w:t>
      </w:r>
      <w:r w:rsidRPr="00A432C4">
        <w:rPr>
          <w:rFonts w:eastAsia="Calibri" w:cs="Calibri"/>
          <w:spacing w:val="1"/>
          <w:sz w:val="20"/>
          <w:szCs w:val="20"/>
        </w:rPr>
        <w:t>u</w:t>
      </w:r>
      <w:r w:rsidRPr="00A432C4">
        <w:rPr>
          <w:rFonts w:eastAsia="Calibri" w:cs="Calibri"/>
          <w:sz w:val="20"/>
          <w:szCs w:val="20"/>
        </w:rPr>
        <w:t>b</w:t>
      </w:r>
      <w:r w:rsidRPr="00A432C4">
        <w:rPr>
          <w:rFonts w:eastAsia="Calibri" w:cs="Calibri"/>
          <w:spacing w:val="9"/>
          <w:sz w:val="20"/>
          <w:szCs w:val="20"/>
        </w:rPr>
        <w:t xml:space="preserve"> </w:t>
      </w:r>
      <w:r w:rsidRPr="00A432C4">
        <w:rPr>
          <w:rFonts w:eastAsia="Calibri" w:cs="Calibri"/>
          <w:spacing w:val="-2"/>
          <w:sz w:val="20"/>
          <w:szCs w:val="20"/>
        </w:rPr>
        <w:t>o</w:t>
      </w:r>
      <w:r w:rsidRPr="00A432C4">
        <w:rPr>
          <w:rFonts w:eastAsia="Calibri" w:cs="Calibri"/>
          <w:spacing w:val="1"/>
          <w:sz w:val="20"/>
          <w:szCs w:val="20"/>
        </w:rPr>
        <w:t>f</w:t>
      </w:r>
      <w:r w:rsidRPr="00A432C4">
        <w:rPr>
          <w:rFonts w:eastAsia="Calibri" w:cs="Calibri"/>
          <w:sz w:val="20"/>
          <w:szCs w:val="20"/>
        </w:rPr>
        <w:t>ert</w:t>
      </w:r>
      <w:r w:rsidRPr="00A432C4">
        <w:rPr>
          <w:rFonts w:eastAsia="Calibri" w:cs="Calibri"/>
          <w:spacing w:val="4"/>
          <w:sz w:val="20"/>
          <w:szCs w:val="20"/>
        </w:rPr>
        <w:t xml:space="preserve"> </w:t>
      </w:r>
      <w:r w:rsidRPr="00A432C4">
        <w:rPr>
          <w:rFonts w:eastAsia="Calibri" w:cs="Calibri"/>
          <w:spacing w:val="1"/>
          <w:sz w:val="20"/>
          <w:szCs w:val="20"/>
        </w:rPr>
        <w:t>h</w:t>
      </w:r>
      <w:r w:rsidRPr="00A432C4">
        <w:rPr>
          <w:rFonts w:eastAsia="Calibri" w:cs="Calibri"/>
          <w:sz w:val="20"/>
          <w:szCs w:val="20"/>
        </w:rPr>
        <w:t>a</w:t>
      </w:r>
      <w:r w:rsidRPr="00A432C4">
        <w:rPr>
          <w:rFonts w:eastAsia="Calibri" w:cs="Calibri"/>
          <w:spacing w:val="-1"/>
          <w:sz w:val="20"/>
          <w:szCs w:val="20"/>
        </w:rPr>
        <w:t>n</w:t>
      </w:r>
      <w:r w:rsidRPr="00A432C4">
        <w:rPr>
          <w:rFonts w:eastAsia="Calibri" w:cs="Calibri"/>
          <w:spacing w:val="1"/>
          <w:sz w:val="20"/>
          <w:szCs w:val="20"/>
        </w:rPr>
        <w:t>d</w:t>
      </w:r>
      <w:r w:rsidRPr="00A432C4">
        <w:rPr>
          <w:rFonts w:eastAsia="Calibri" w:cs="Calibri"/>
          <w:sz w:val="20"/>
          <w:szCs w:val="20"/>
        </w:rPr>
        <w:t>low</w:t>
      </w:r>
      <w:r w:rsidRPr="00A432C4">
        <w:rPr>
          <w:rFonts w:eastAsia="Calibri" w:cs="Calibri"/>
          <w:spacing w:val="-1"/>
          <w:sz w:val="20"/>
          <w:szCs w:val="20"/>
        </w:rPr>
        <w:t>yc</w:t>
      </w:r>
      <w:r w:rsidRPr="00A432C4">
        <w:rPr>
          <w:rFonts w:eastAsia="Calibri" w:cs="Calibri"/>
          <w:sz w:val="20"/>
          <w:szCs w:val="20"/>
        </w:rPr>
        <w:t>h</w:t>
      </w:r>
      <w:r w:rsidRPr="00A432C4">
        <w:rPr>
          <w:rFonts w:eastAsia="Calibri" w:cs="Calibri"/>
          <w:spacing w:val="11"/>
          <w:sz w:val="20"/>
          <w:szCs w:val="20"/>
        </w:rPr>
        <w:t xml:space="preserve"> </w:t>
      </w:r>
      <w:r w:rsidRPr="00A432C4">
        <w:rPr>
          <w:rFonts w:eastAsia="Calibri" w:cs="Calibri"/>
          <w:spacing w:val="1"/>
          <w:sz w:val="20"/>
          <w:szCs w:val="20"/>
        </w:rPr>
        <w:t>n</w:t>
      </w:r>
      <w:r w:rsidRPr="00A432C4">
        <w:rPr>
          <w:rFonts w:eastAsia="Calibri" w:cs="Calibri"/>
          <w:sz w:val="20"/>
          <w:szCs w:val="20"/>
        </w:rPr>
        <w:t>a</w:t>
      </w:r>
      <w:r w:rsidRPr="00A432C4">
        <w:rPr>
          <w:rFonts w:eastAsia="Calibri" w:cs="Calibri"/>
          <w:spacing w:val="8"/>
          <w:sz w:val="20"/>
          <w:szCs w:val="20"/>
        </w:rPr>
        <w:t xml:space="preserve"> </w:t>
      </w:r>
      <w:r w:rsidRPr="00A432C4">
        <w:rPr>
          <w:rFonts w:eastAsia="Calibri" w:cs="Calibri"/>
          <w:spacing w:val="-1"/>
          <w:sz w:val="20"/>
          <w:szCs w:val="20"/>
        </w:rPr>
        <w:t>w</w:t>
      </w:r>
      <w:r w:rsidRPr="00A432C4">
        <w:rPr>
          <w:rFonts w:eastAsia="Calibri" w:cs="Calibri"/>
          <w:sz w:val="20"/>
          <w:szCs w:val="20"/>
        </w:rPr>
        <w:t>s</w:t>
      </w:r>
      <w:r w:rsidRPr="00A432C4">
        <w:rPr>
          <w:rFonts w:eastAsia="Calibri" w:cs="Calibri"/>
          <w:spacing w:val="-1"/>
          <w:sz w:val="20"/>
          <w:szCs w:val="20"/>
        </w:rPr>
        <w:t>k</w:t>
      </w:r>
      <w:r w:rsidRPr="00A432C4">
        <w:rPr>
          <w:rFonts w:eastAsia="Calibri" w:cs="Calibri"/>
          <w:sz w:val="20"/>
          <w:szCs w:val="20"/>
        </w:rPr>
        <w:t>a</w:t>
      </w:r>
      <w:r w:rsidRPr="00A432C4">
        <w:rPr>
          <w:rFonts w:eastAsia="Calibri" w:cs="Calibri"/>
          <w:spacing w:val="1"/>
          <w:sz w:val="20"/>
          <w:szCs w:val="20"/>
        </w:rPr>
        <w:t>z</w:t>
      </w:r>
      <w:r w:rsidRPr="00A432C4">
        <w:rPr>
          <w:rFonts w:eastAsia="Calibri" w:cs="Calibri"/>
          <w:sz w:val="20"/>
          <w:szCs w:val="20"/>
        </w:rPr>
        <w:t>a</w:t>
      </w:r>
      <w:r w:rsidRPr="00A432C4">
        <w:rPr>
          <w:rFonts w:eastAsia="Calibri" w:cs="Calibri"/>
          <w:spacing w:val="1"/>
          <w:sz w:val="20"/>
          <w:szCs w:val="20"/>
        </w:rPr>
        <w:t>n</w:t>
      </w:r>
      <w:r w:rsidRPr="00A432C4">
        <w:rPr>
          <w:rFonts w:eastAsia="Calibri" w:cs="Calibri"/>
          <w:sz w:val="20"/>
          <w:szCs w:val="20"/>
        </w:rPr>
        <w:t>y</w:t>
      </w:r>
      <w:r w:rsidRPr="00A432C4">
        <w:rPr>
          <w:rFonts w:eastAsia="Calibri" w:cs="Calibri"/>
          <w:spacing w:val="7"/>
          <w:sz w:val="20"/>
          <w:szCs w:val="20"/>
        </w:rPr>
        <w:t xml:space="preserve"> </w:t>
      </w:r>
      <w:r w:rsidRPr="00A432C4">
        <w:rPr>
          <w:rFonts w:eastAsia="Calibri" w:cs="Calibri"/>
          <w:spacing w:val="1"/>
          <w:sz w:val="20"/>
          <w:szCs w:val="20"/>
        </w:rPr>
        <w:t>p</w:t>
      </w:r>
      <w:r w:rsidRPr="00A432C4">
        <w:rPr>
          <w:rFonts w:eastAsia="Calibri" w:cs="Calibri"/>
          <w:sz w:val="20"/>
          <w:szCs w:val="20"/>
        </w:rPr>
        <w:t>r</w:t>
      </w:r>
      <w:r w:rsidRPr="00A432C4">
        <w:rPr>
          <w:rFonts w:eastAsia="Calibri" w:cs="Calibri"/>
          <w:spacing w:val="1"/>
          <w:sz w:val="20"/>
          <w:szCs w:val="20"/>
        </w:rPr>
        <w:t>z</w:t>
      </w:r>
      <w:r w:rsidRPr="00A432C4">
        <w:rPr>
          <w:rFonts w:eastAsia="Calibri" w:cs="Calibri"/>
          <w:spacing w:val="-2"/>
          <w:sz w:val="20"/>
          <w:szCs w:val="20"/>
        </w:rPr>
        <w:t>e</w:t>
      </w:r>
      <w:r w:rsidRPr="00A432C4">
        <w:rPr>
          <w:rFonts w:eastAsia="Calibri" w:cs="Calibri"/>
          <w:sz w:val="20"/>
          <w:szCs w:val="20"/>
        </w:rPr>
        <w:t>z</w:t>
      </w:r>
      <w:r w:rsidRPr="00A432C4">
        <w:rPr>
          <w:rFonts w:eastAsia="Calibri" w:cs="Calibri"/>
          <w:spacing w:val="9"/>
          <w:sz w:val="20"/>
          <w:szCs w:val="20"/>
        </w:rPr>
        <w:t xml:space="preserve"> </w:t>
      </w:r>
      <w:r w:rsidRPr="00A432C4">
        <w:rPr>
          <w:rFonts w:eastAsia="Calibri" w:cs="Calibri"/>
          <w:spacing w:val="1"/>
          <w:sz w:val="20"/>
          <w:szCs w:val="20"/>
        </w:rPr>
        <w:t>uż</w:t>
      </w:r>
      <w:r w:rsidRPr="00A432C4">
        <w:rPr>
          <w:rFonts w:eastAsia="Calibri" w:cs="Calibri"/>
          <w:spacing w:val="-3"/>
          <w:sz w:val="20"/>
          <w:szCs w:val="20"/>
        </w:rPr>
        <w:t>y</w:t>
      </w:r>
      <w:r w:rsidRPr="00A432C4">
        <w:rPr>
          <w:rFonts w:eastAsia="Calibri" w:cs="Calibri"/>
          <w:spacing w:val="1"/>
          <w:sz w:val="20"/>
          <w:szCs w:val="20"/>
        </w:rPr>
        <w:t>t</w:t>
      </w:r>
      <w:r w:rsidRPr="00A432C4">
        <w:rPr>
          <w:rFonts w:eastAsia="Calibri" w:cs="Calibri"/>
          <w:spacing w:val="-1"/>
          <w:sz w:val="20"/>
          <w:szCs w:val="20"/>
        </w:rPr>
        <w:t>k</w:t>
      </w:r>
      <w:r w:rsidRPr="00A432C4">
        <w:rPr>
          <w:rFonts w:eastAsia="Calibri" w:cs="Calibri"/>
          <w:sz w:val="20"/>
          <w:szCs w:val="20"/>
        </w:rPr>
        <w:t>o</w:t>
      </w:r>
      <w:r w:rsidRPr="00A432C4">
        <w:rPr>
          <w:rFonts w:eastAsia="Calibri" w:cs="Calibri"/>
          <w:spacing w:val="-1"/>
          <w:sz w:val="20"/>
          <w:szCs w:val="20"/>
        </w:rPr>
        <w:t>w</w:t>
      </w:r>
      <w:r w:rsidRPr="00A432C4">
        <w:rPr>
          <w:rFonts w:eastAsia="Calibri" w:cs="Calibri"/>
          <w:spacing w:val="1"/>
          <w:sz w:val="20"/>
          <w:szCs w:val="20"/>
        </w:rPr>
        <w:t>n</w:t>
      </w:r>
      <w:r w:rsidRPr="00A432C4">
        <w:rPr>
          <w:rFonts w:eastAsia="Calibri" w:cs="Calibri"/>
          <w:sz w:val="20"/>
          <w:szCs w:val="20"/>
        </w:rPr>
        <w:t>i</w:t>
      </w:r>
      <w:r w:rsidRPr="00A432C4">
        <w:rPr>
          <w:rFonts w:eastAsia="Calibri" w:cs="Calibri"/>
          <w:spacing w:val="-1"/>
          <w:sz w:val="20"/>
          <w:szCs w:val="20"/>
        </w:rPr>
        <w:t>k</w:t>
      </w:r>
      <w:r w:rsidRPr="00A432C4">
        <w:rPr>
          <w:rFonts w:eastAsia="Calibri" w:cs="Calibri"/>
          <w:sz w:val="20"/>
          <w:szCs w:val="20"/>
        </w:rPr>
        <w:t>a</w:t>
      </w:r>
      <w:r w:rsidRPr="00A432C4">
        <w:rPr>
          <w:rFonts w:eastAsia="Calibri" w:cs="Calibri"/>
          <w:spacing w:val="8"/>
          <w:sz w:val="20"/>
          <w:szCs w:val="20"/>
        </w:rPr>
        <w:t xml:space="preserve"> </w:t>
      </w:r>
      <w:r w:rsidRPr="00A432C4">
        <w:rPr>
          <w:rFonts w:eastAsia="Calibri" w:cs="Calibri"/>
          <w:sz w:val="20"/>
          <w:szCs w:val="20"/>
        </w:rPr>
        <w:t>a</w:t>
      </w:r>
      <w:r w:rsidRPr="00A432C4">
        <w:rPr>
          <w:rFonts w:eastAsia="Calibri" w:cs="Calibri"/>
          <w:spacing w:val="1"/>
          <w:sz w:val="20"/>
          <w:szCs w:val="20"/>
        </w:rPr>
        <w:t>d</w:t>
      </w:r>
      <w:r w:rsidRPr="00A432C4">
        <w:rPr>
          <w:rFonts w:eastAsia="Calibri" w:cs="Calibri"/>
          <w:sz w:val="20"/>
          <w:szCs w:val="20"/>
        </w:rPr>
        <w:t xml:space="preserve">res </w:t>
      </w:r>
      <w:r w:rsidRPr="00A432C4">
        <w:rPr>
          <w:rFonts w:eastAsia="Calibri" w:cs="Calibri"/>
          <w:spacing w:val="1"/>
          <w:sz w:val="20"/>
          <w:szCs w:val="20"/>
        </w:rPr>
        <w:t>p</w:t>
      </w:r>
      <w:r w:rsidRPr="00A432C4">
        <w:rPr>
          <w:rFonts w:eastAsia="Calibri" w:cs="Calibri"/>
          <w:sz w:val="20"/>
          <w:szCs w:val="20"/>
        </w:rPr>
        <w:t>o</w:t>
      </w:r>
      <w:r w:rsidRPr="00A432C4">
        <w:rPr>
          <w:rFonts w:eastAsia="Calibri" w:cs="Calibri"/>
          <w:spacing w:val="-1"/>
          <w:sz w:val="20"/>
          <w:szCs w:val="20"/>
        </w:rPr>
        <w:t>c</w:t>
      </w:r>
      <w:r w:rsidRPr="00A432C4">
        <w:rPr>
          <w:rFonts w:eastAsia="Calibri" w:cs="Calibri"/>
          <w:spacing w:val="1"/>
          <w:sz w:val="20"/>
          <w:szCs w:val="20"/>
        </w:rPr>
        <w:t>zt</w:t>
      </w:r>
      <w:r w:rsidRPr="00A432C4">
        <w:rPr>
          <w:rFonts w:eastAsia="Calibri" w:cs="Calibri"/>
          <w:sz w:val="20"/>
          <w:szCs w:val="20"/>
        </w:rPr>
        <w:t>y</w:t>
      </w:r>
      <w:r w:rsidRPr="00A432C4">
        <w:rPr>
          <w:rFonts w:eastAsia="Calibri" w:cs="Calibri"/>
          <w:spacing w:val="-5"/>
          <w:sz w:val="20"/>
          <w:szCs w:val="20"/>
        </w:rPr>
        <w:t xml:space="preserve"> </w:t>
      </w:r>
      <w:r w:rsidRPr="00A432C4">
        <w:rPr>
          <w:rFonts w:eastAsia="Calibri" w:cs="Calibri"/>
          <w:sz w:val="20"/>
          <w:szCs w:val="20"/>
        </w:rPr>
        <w:t>el</w:t>
      </w:r>
      <w:r w:rsidRPr="00A432C4">
        <w:rPr>
          <w:rFonts w:eastAsia="Calibri" w:cs="Calibri"/>
          <w:spacing w:val="1"/>
          <w:sz w:val="20"/>
          <w:szCs w:val="20"/>
        </w:rPr>
        <w:t>e</w:t>
      </w:r>
      <w:r w:rsidRPr="00A432C4">
        <w:rPr>
          <w:rFonts w:eastAsia="Calibri" w:cs="Calibri"/>
          <w:spacing w:val="-1"/>
          <w:sz w:val="20"/>
          <w:szCs w:val="20"/>
        </w:rPr>
        <w:t>k</w:t>
      </w:r>
      <w:r w:rsidRPr="00A432C4">
        <w:rPr>
          <w:rFonts w:eastAsia="Calibri" w:cs="Calibri"/>
          <w:spacing w:val="1"/>
          <w:sz w:val="20"/>
          <w:szCs w:val="20"/>
        </w:rPr>
        <w:t>t</w:t>
      </w:r>
      <w:r w:rsidRPr="00A432C4">
        <w:rPr>
          <w:rFonts w:eastAsia="Calibri" w:cs="Calibri"/>
          <w:spacing w:val="-2"/>
          <w:sz w:val="20"/>
          <w:szCs w:val="20"/>
        </w:rPr>
        <w:t>r</w:t>
      </w:r>
      <w:r w:rsidRPr="00A432C4">
        <w:rPr>
          <w:rFonts w:eastAsia="Calibri" w:cs="Calibri"/>
          <w:sz w:val="20"/>
          <w:szCs w:val="20"/>
        </w:rPr>
        <w:t>o</w:t>
      </w:r>
      <w:r w:rsidRPr="00A432C4">
        <w:rPr>
          <w:rFonts w:eastAsia="Calibri" w:cs="Calibri"/>
          <w:spacing w:val="1"/>
          <w:sz w:val="20"/>
          <w:szCs w:val="20"/>
        </w:rPr>
        <w:t>n</w:t>
      </w:r>
      <w:r w:rsidRPr="00A432C4">
        <w:rPr>
          <w:rFonts w:eastAsia="Calibri" w:cs="Calibri"/>
          <w:sz w:val="20"/>
          <w:szCs w:val="20"/>
        </w:rPr>
        <w:t>i</w:t>
      </w:r>
      <w:r w:rsidRPr="00A432C4">
        <w:rPr>
          <w:rFonts w:eastAsia="Calibri" w:cs="Calibri"/>
          <w:spacing w:val="-1"/>
          <w:sz w:val="20"/>
          <w:szCs w:val="20"/>
        </w:rPr>
        <w:t>cz</w:t>
      </w:r>
      <w:r w:rsidRPr="00A432C4">
        <w:rPr>
          <w:rFonts w:eastAsia="Calibri" w:cs="Calibri"/>
          <w:spacing w:val="1"/>
          <w:sz w:val="20"/>
          <w:szCs w:val="20"/>
        </w:rPr>
        <w:t>n</w:t>
      </w:r>
      <w:r w:rsidRPr="00A432C4">
        <w:rPr>
          <w:rFonts w:eastAsia="Calibri" w:cs="Calibri"/>
          <w:sz w:val="20"/>
          <w:szCs w:val="20"/>
        </w:rPr>
        <w:t>ej</w:t>
      </w:r>
      <w:r w:rsidRPr="00A432C4">
        <w:rPr>
          <w:rFonts w:eastAsia="Calibri" w:cs="Calibri"/>
          <w:spacing w:val="-6"/>
          <w:sz w:val="20"/>
          <w:szCs w:val="20"/>
        </w:rPr>
        <w:t xml:space="preserve"> </w:t>
      </w:r>
      <w:r w:rsidRPr="00A432C4">
        <w:rPr>
          <w:rFonts w:eastAsia="Calibri" w:cs="Calibri"/>
          <w:sz w:val="20"/>
          <w:szCs w:val="20"/>
        </w:rPr>
        <w:t xml:space="preserve">– </w:t>
      </w:r>
      <w:r w:rsidRPr="00A432C4">
        <w:rPr>
          <w:rFonts w:cstheme="minorHAnsi"/>
          <w:bCs/>
          <w:color w:val="000000"/>
          <w:sz w:val="20"/>
          <w:szCs w:val="20"/>
        </w:rPr>
        <w:t>art. 6 ust. 1 lit. f) RODO</w:t>
      </w:r>
      <w:r w:rsidRPr="00A432C4">
        <w:rPr>
          <w:rFonts w:eastAsia="Calibri" w:cs="Calibri"/>
          <w:sz w:val="20"/>
          <w:szCs w:val="20"/>
        </w:rPr>
        <w:t>,</w:t>
      </w:r>
    </w:p>
    <w:p w:rsidR="00B91DFE" w:rsidRDefault="00B91DFE" w:rsidP="000228A7">
      <w:pPr>
        <w:pStyle w:val="Akapitzlist"/>
        <w:numPr>
          <w:ilvl w:val="0"/>
          <w:numId w:val="3"/>
        </w:numPr>
        <w:spacing w:after="60" w:line="240" w:lineRule="auto"/>
        <w:ind w:left="851" w:right="50" w:hanging="284"/>
        <w:contextualSpacing w:val="0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odpowiedzi na pytania przesyłane w korespondencji mailowej – art. 6 ust. 1 lit a) RODO,</w:t>
      </w:r>
    </w:p>
    <w:p w:rsidR="000228A7" w:rsidRPr="00A432C4" w:rsidRDefault="000228A7" w:rsidP="000228A7">
      <w:pPr>
        <w:pStyle w:val="Akapitzlist"/>
        <w:numPr>
          <w:ilvl w:val="0"/>
          <w:numId w:val="3"/>
        </w:numPr>
        <w:spacing w:after="60" w:line="240" w:lineRule="auto"/>
        <w:ind w:left="851" w:right="50" w:hanging="284"/>
        <w:contextualSpacing w:val="0"/>
        <w:jc w:val="both"/>
        <w:rPr>
          <w:rFonts w:eastAsia="Calibri" w:cs="Calibri"/>
          <w:sz w:val="20"/>
          <w:szCs w:val="20"/>
        </w:rPr>
      </w:pPr>
      <w:r w:rsidRPr="00A432C4">
        <w:rPr>
          <w:rFonts w:cstheme="minorHAnsi"/>
          <w:sz w:val="20"/>
          <w:szCs w:val="20"/>
        </w:rPr>
        <w:t>podjętych działań analitycznych mających na celu lepszy dobór usług do potrzeb klientów, optymalizację produktów, optymalizację procesów obsługi, budowania wiedzy o klientach, analizy finansowej Administratora, itp., będących realizacją prawnie uzasadnionego interesu Administratora – art. 6 ust. 1 lit. f) RODO,</w:t>
      </w:r>
    </w:p>
    <w:p w:rsidR="000228A7" w:rsidRPr="00A432C4" w:rsidRDefault="000228A7" w:rsidP="000228A7">
      <w:pPr>
        <w:pStyle w:val="Akapitzlist"/>
        <w:numPr>
          <w:ilvl w:val="0"/>
          <w:numId w:val="3"/>
        </w:numPr>
        <w:spacing w:after="60" w:line="240" w:lineRule="auto"/>
        <w:ind w:left="851" w:right="50" w:hanging="284"/>
        <w:contextualSpacing w:val="0"/>
        <w:jc w:val="both"/>
        <w:rPr>
          <w:rFonts w:eastAsia="Calibri" w:cs="Calibri"/>
          <w:sz w:val="20"/>
          <w:szCs w:val="20"/>
        </w:rPr>
      </w:pPr>
      <w:r w:rsidRPr="00A432C4">
        <w:rPr>
          <w:sz w:val="20"/>
          <w:szCs w:val="20"/>
        </w:rPr>
        <w:t>realizacji praw z tytułu reklamacji – art. 6 ust. 1 lit. b) RODO w zw. z art. 6 ust. 1 lit. b) RODO,</w:t>
      </w:r>
    </w:p>
    <w:p w:rsidR="000228A7" w:rsidRPr="00A432C4" w:rsidRDefault="000228A7" w:rsidP="000228A7">
      <w:pPr>
        <w:pStyle w:val="Akapitzlist"/>
        <w:numPr>
          <w:ilvl w:val="0"/>
          <w:numId w:val="3"/>
        </w:numPr>
        <w:spacing w:after="60" w:line="240" w:lineRule="auto"/>
        <w:ind w:left="851" w:right="50" w:hanging="284"/>
        <w:contextualSpacing w:val="0"/>
        <w:jc w:val="both"/>
        <w:rPr>
          <w:rFonts w:eastAsia="Calibri" w:cs="Calibri"/>
          <w:sz w:val="20"/>
          <w:szCs w:val="20"/>
        </w:rPr>
      </w:pPr>
      <w:r w:rsidRPr="00A432C4">
        <w:rPr>
          <w:rFonts w:cstheme="minorHAnsi"/>
          <w:sz w:val="20"/>
          <w:szCs w:val="20"/>
        </w:rPr>
        <w:t xml:space="preserve">ustalenia, dochodzenia lub obrony przed roszczeniami – </w:t>
      </w:r>
      <w:r w:rsidRPr="00A432C4">
        <w:rPr>
          <w:sz w:val="20"/>
          <w:szCs w:val="20"/>
        </w:rPr>
        <w:t>art. 6 ust. 1 lit. f) RODO, w zw. z w zw. z art. 6 ust. 1 lit. b) RODO lub art. 6 ust. 1 lit. c) RODO,</w:t>
      </w:r>
    </w:p>
    <w:p w:rsidR="000228A7" w:rsidRPr="00A432C4" w:rsidRDefault="000228A7" w:rsidP="000228A7">
      <w:pPr>
        <w:pStyle w:val="Akapitzlist"/>
        <w:numPr>
          <w:ilvl w:val="0"/>
          <w:numId w:val="3"/>
        </w:numPr>
        <w:spacing w:after="60" w:line="240" w:lineRule="auto"/>
        <w:ind w:left="851" w:right="50" w:hanging="284"/>
        <w:contextualSpacing w:val="0"/>
        <w:jc w:val="both"/>
        <w:rPr>
          <w:rFonts w:eastAsia="Calibri" w:cs="Calibri"/>
          <w:sz w:val="20"/>
          <w:szCs w:val="20"/>
        </w:rPr>
      </w:pPr>
      <w:r w:rsidRPr="00A432C4">
        <w:rPr>
          <w:rFonts w:cstheme="minorHAnsi"/>
          <w:sz w:val="20"/>
          <w:szCs w:val="20"/>
        </w:rPr>
        <w:t>archiwalny</w:t>
      </w:r>
      <w:r>
        <w:rPr>
          <w:rFonts w:cstheme="minorHAnsi"/>
          <w:sz w:val="20"/>
          <w:szCs w:val="20"/>
        </w:rPr>
        <w:t>ch – art. 6 ust. 1 lit. f) RODO.</w:t>
      </w:r>
    </w:p>
    <w:p w:rsidR="000228A7" w:rsidRDefault="000228A7" w:rsidP="000228A7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</w:rPr>
      </w:pPr>
      <w:r w:rsidRPr="00A432C4">
        <w:rPr>
          <w:rFonts w:cstheme="minorHAnsi"/>
          <w:sz w:val="20"/>
          <w:szCs w:val="20"/>
        </w:rPr>
        <w:t xml:space="preserve">Administrator danych informuje, że Państwa dane </w:t>
      </w:r>
      <w:r w:rsidR="000842A3">
        <w:rPr>
          <w:rFonts w:cstheme="minorHAnsi"/>
          <w:sz w:val="20"/>
          <w:szCs w:val="20"/>
        </w:rPr>
        <w:t xml:space="preserve">mogą być </w:t>
      </w:r>
      <w:r w:rsidRPr="00A432C4">
        <w:rPr>
          <w:rFonts w:cstheme="minorHAnsi"/>
          <w:sz w:val="20"/>
          <w:szCs w:val="20"/>
        </w:rPr>
        <w:t>przekazywane do następujących kategorii odbiorców świadczących na rzecz Administratora usługi</w:t>
      </w:r>
      <w:r>
        <w:rPr>
          <w:rFonts w:cstheme="minorHAnsi"/>
          <w:sz w:val="20"/>
          <w:szCs w:val="20"/>
        </w:rPr>
        <w:t>:</w:t>
      </w:r>
      <w:r w:rsidR="000842A3">
        <w:rPr>
          <w:rFonts w:cstheme="minorHAnsi"/>
          <w:sz w:val="20"/>
          <w:szCs w:val="20"/>
        </w:rPr>
        <w:t xml:space="preserve"> IT</w:t>
      </w:r>
      <w:r w:rsidRPr="00A432C4">
        <w:rPr>
          <w:rFonts w:cstheme="minorHAnsi"/>
          <w:sz w:val="20"/>
          <w:szCs w:val="20"/>
        </w:rPr>
        <w:t xml:space="preserve">, windykacyjne, doradcze, konsultingowe, </w:t>
      </w:r>
      <w:r>
        <w:rPr>
          <w:rFonts w:cstheme="minorHAnsi"/>
          <w:sz w:val="20"/>
          <w:szCs w:val="20"/>
        </w:rPr>
        <w:t xml:space="preserve">prawne, </w:t>
      </w:r>
      <w:r w:rsidRPr="00A432C4">
        <w:rPr>
          <w:rFonts w:cstheme="minorHAnsi"/>
          <w:sz w:val="20"/>
          <w:szCs w:val="20"/>
        </w:rPr>
        <w:t>audytowe</w:t>
      </w:r>
      <w:r>
        <w:rPr>
          <w:rFonts w:cstheme="minorHAnsi"/>
          <w:sz w:val="20"/>
          <w:szCs w:val="20"/>
        </w:rPr>
        <w:t xml:space="preserve">, kurierskie lub pocztowe, </w:t>
      </w:r>
      <w:r w:rsidR="000842A3">
        <w:rPr>
          <w:rFonts w:cstheme="minorHAnsi"/>
          <w:sz w:val="20"/>
          <w:szCs w:val="20"/>
        </w:rPr>
        <w:t>transportowe</w:t>
      </w:r>
      <w:r>
        <w:rPr>
          <w:rFonts w:cstheme="minorHAnsi"/>
          <w:sz w:val="20"/>
          <w:szCs w:val="20"/>
        </w:rPr>
        <w:t>,</w:t>
      </w:r>
      <w:r w:rsidRPr="00233F07">
        <w:rPr>
          <w:rFonts w:cstheme="minorHAnsi"/>
          <w:sz w:val="20"/>
          <w:szCs w:val="20"/>
        </w:rPr>
        <w:t xml:space="preserve"> a także organom administracji publicznej w związku z dokonaniem rozliczeń należności publicznoprawnych</w:t>
      </w:r>
      <w:r w:rsidRPr="00A432C4">
        <w:rPr>
          <w:rFonts w:cstheme="minorHAnsi"/>
          <w:sz w:val="20"/>
          <w:szCs w:val="20"/>
        </w:rPr>
        <w:t>.</w:t>
      </w:r>
    </w:p>
    <w:p w:rsidR="000228A7" w:rsidRPr="00233F07" w:rsidRDefault="000228A7" w:rsidP="000228A7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</w:rPr>
      </w:pPr>
      <w:r w:rsidRPr="00233F07">
        <w:rPr>
          <w:rFonts w:cstheme="minorHAnsi"/>
          <w:sz w:val="20"/>
          <w:szCs w:val="20"/>
        </w:rPr>
        <w:t xml:space="preserve">Państwa dane osobowe przetwarzane </w:t>
      </w:r>
      <w:r w:rsidRPr="00233F07">
        <w:rPr>
          <w:sz w:val="20"/>
          <w:szCs w:val="20"/>
        </w:rPr>
        <w:t xml:space="preserve">w celach rozliczenia należności publicznoprawnych w związku ze zrealizowanymi zamówieniami przez okres </w:t>
      </w:r>
      <w:r w:rsidRPr="008F5AC1">
        <w:rPr>
          <w:sz w:val="20"/>
          <w:szCs w:val="20"/>
        </w:rPr>
        <w:t>5 lat</w:t>
      </w:r>
      <w:r w:rsidRPr="00233F07">
        <w:rPr>
          <w:sz w:val="20"/>
          <w:szCs w:val="20"/>
        </w:rPr>
        <w:t xml:space="preserve"> od końca roku w którym dokonano sprzedaży produktu lub usługi. Dane przetwarzane w związku z zawartą umową do czasu przedawnienia roszczeń wynikających z tego tytułu. Dane przetwarzane na podstawie zgody lub prawnie uzasadnionego interesu Administratora tj. w celach przesyłania </w:t>
      </w:r>
      <w:r w:rsidRPr="008F5AC1">
        <w:rPr>
          <w:sz w:val="20"/>
          <w:szCs w:val="20"/>
        </w:rPr>
        <w:t>informacji handlowych</w:t>
      </w:r>
      <w:r w:rsidRPr="00233F07">
        <w:rPr>
          <w:sz w:val="20"/>
          <w:szCs w:val="20"/>
        </w:rPr>
        <w:t>, analiz</w:t>
      </w:r>
      <w:r w:rsidR="000842A3">
        <w:rPr>
          <w:sz w:val="20"/>
          <w:szCs w:val="20"/>
        </w:rPr>
        <w:t xml:space="preserve"> sprzedażowych</w:t>
      </w:r>
      <w:r w:rsidRPr="00233F07">
        <w:rPr>
          <w:sz w:val="20"/>
          <w:szCs w:val="20"/>
        </w:rPr>
        <w:t>, archiwalnych do czasu wniesienia sprzeciwu przez osobę której dane dotyczą</w:t>
      </w:r>
      <w:r w:rsidRPr="00233F07">
        <w:rPr>
          <w:rFonts w:cstheme="minorHAnsi"/>
          <w:sz w:val="20"/>
          <w:szCs w:val="20"/>
        </w:rPr>
        <w:t xml:space="preserve"> lub ustania celu przetwarzania, nie dłużej niż przez </w:t>
      </w:r>
      <w:r w:rsidR="008F5AC1">
        <w:rPr>
          <w:rFonts w:cstheme="minorHAnsi"/>
          <w:sz w:val="20"/>
          <w:szCs w:val="20"/>
        </w:rPr>
        <w:t>okres 5</w:t>
      </w:r>
      <w:r w:rsidRPr="008F5AC1">
        <w:rPr>
          <w:rFonts w:cstheme="minorHAnsi"/>
          <w:sz w:val="20"/>
          <w:szCs w:val="20"/>
        </w:rPr>
        <w:t xml:space="preserve"> lat</w:t>
      </w:r>
      <w:r w:rsidRPr="008F5AC1">
        <w:rPr>
          <w:sz w:val="20"/>
          <w:szCs w:val="20"/>
        </w:rPr>
        <w:t>.</w:t>
      </w:r>
      <w:r w:rsidRPr="00233F07">
        <w:rPr>
          <w:sz w:val="20"/>
          <w:szCs w:val="20"/>
        </w:rPr>
        <w:t xml:space="preserve"> Dane przetwarzane w celach reklamacji do czasu zakończenia jej rozpatrywania lub do czasu rozstrzygnięcia sporu z tego tytułu.</w:t>
      </w:r>
      <w:r w:rsidR="000842A3">
        <w:rPr>
          <w:sz w:val="20"/>
          <w:szCs w:val="20"/>
        </w:rPr>
        <w:t xml:space="preserve"> Dane w celu obsługi korespondencji przez okres do 3 lat.</w:t>
      </w:r>
      <w:r w:rsidRPr="00233F07">
        <w:rPr>
          <w:sz w:val="20"/>
          <w:szCs w:val="20"/>
        </w:rPr>
        <w:t xml:space="preserve"> </w:t>
      </w:r>
    </w:p>
    <w:p w:rsidR="000228A7" w:rsidRDefault="000228A7" w:rsidP="000228A7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</w:rPr>
      </w:pPr>
      <w:r w:rsidRPr="00A16EAC">
        <w:rPr>
          <w:rFonts w:cstheme="minorHAnsi"/>
          <w:sz w:val="20"/>
          <w:szCs w:val="20"/>
        </w:rPr>
        <w:t xml:space="preserve">Przysługuje Państwu prawo żądania od Administratora </w:t>
      </w:r>
      <w:r w:rsidR="008F5AC1">
        <w:rPr>
          <w:rFonts w:cstheme="minorHAnsi"/>
          <w:sz w:val="20"/>
          <w:szCs w:val="20"/>
        </w:rPr>
        <w:t xml:space="preserve">odpowiednio </w:t>
      </w:r>
      <w:r w:rsidRPr="00A16EAC">
        <w:rPr>
          <w:rFonts w:cstheme="minorHAnsi"/>
          <w:sz w:val="20"/>
          <w:szCs w:val="20"/>
        </w:rPr>
        <w:t>dostępu do danych osobowych, dotyczących  osoby której dane dotyczą, ich sprostowania, usunięcia lub ograniczenia przetwarzania lub prawie do wniesienia sprzeciwu wobec przetwarzania.</w:t>
      </w:r>
    </w:p>
    <w:p w:rsidR="000228A7" w:rsidRDefault="000228A7" w:rsidP="000228A7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</w:rPr>
      </w:pPr>
      <w:r w:rsidRPr="00A16EAC">
        <w:rPr>
          <w:rFonts w:cstheme="minorHAnsi"/>
          <w:sz w:val="20"/>
          <w:szCs w:val="20"/>
        </w:rPr>
        <w:t xml:space="preserve">W przypadku przetwarzania Państwa danych osobowych na podstawie zgód Administrator informuje </w:t>
      </w:r>
      <w:r w:rsidRPr="00A16EAC">
        <w:rPr>
          <w:rFonts w:cstheme="minorHAnsi"/>
          <w:sz w:val="20"/>
          <w:szCs w:val="20"/>
        </w:rPr>
        <w:br/>
        <w:t>o przysługującym prawie cofnięcia zgody w dowolnym momencie bez podania przyczyn i wpływu na zgodność z prawem przetwarzania, którego dokonano na podstawie zgody przed jej cofnięciem.</w:t>
      </w:r>
    </w:p>
    <w:p w:rsidR="000228A7" w:rsidRDefault="000228A7" w:rsidP="000228A7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</w:rPr>
      </w:pPr>
      <w:r w:rsidRPr="00A16EAC">
        <w:rPr>
          <w:rFonts w:cstheme="minorHAnsi"/>
          <w:sz w:val="20"/>
          <w:szCs w:val="20"/>
        </w:rPr>
        <w:t>Administrator informuje również o prawie wniesienia skargi do organu nadzorczego (Prezesa Urzędu Ochrony Danych Osobowych).</w:t>
      </w:r>
    </w:p>
    <w:p w:rsidR="000228A7" w:rsidRDefault="000228A7" w:rsidP="000228A7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</w:rPr>
      </w:pPr>
      <w:r w:rsidRPr="00A16EAC">
        <w:rPr>
          <w:rFonts w:cstheme="minorHAnsi"/>
          <w:sz w:val="20"/>
          <w:szCs w:val="20"/>
        </w:rPr>
        <w:t xml:space="preserve">Podanie danych na potrzeby realizacji celów wskazanych powyżej jest dobrowolne jednak niezbędne do zrealizowania tych celów. Niepodanie danych skutkuje brakiem możliwości </w:t>
      </w:r>
      <w:r w:rsidR="00750F9F">
        <w:rPr>
          <w:rFonts w:cstheme="minorHAnsi"/>
          <w:sz w:val="20"/>
          <w:szCs w:val="20"/>
        </w:rPr>
        <w:t>realizacji zamówienia</w:t>
      </w:r>
      <w:r w:rsidRPr="00A16EA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W przypadku przetwarzania danych dla potrzeb rozliczeń należności </w:t>
      </w:r>
      <w:proofErr w:type="spellStart"/>
      <w:r>
        <w:rPr>
          <w:rFonts w:cstheme="minorHAnsi"/>
          <w:sz w:val="20"/>
          <w:szCs w:val="20"/>
        </w:rPr>
        <w:t>publiczno</w:t>
      </w:r>
      <w:proofErr w:type="spellEnd"/>
      <w:r>
        <w:rPr>
          <w:rFonts w:cstheme="minorHAnsi"/>
          <w:sz w:val="20"/>
          <w:szCs w:val="20"/>
        </w:rPr>
        <w:t xml:space="preserve"> prawnych w związku z zawartą transakcją dane przetwarzane są w oparciu o przepisy ustawy o podatku od towarów i usług. </w:t>
      </w:r>
      <w:r w:rsidR="000842A3" w:rsidRPr="00A16EAC">
        <w:rPr>
          <w:rFonts w:cstheme="minorHAnsi"/>
          <w:sz w:val="20"/>
          <w:szCs w:val="20"/>
        </w:rPr>
        <w:t xml:space="preserve">Niepodanie danych </w:t>
      </w:r>
      <w:r w:rsidR="000842A3">
        <w:rPr>
          <w:rFonts w:cstheme="minorHAnsi"/>
          <w:sz w:val="20"/>
          <w:szCs w:val="20"/>
        </w:rPr>
        <w:t xml:space="preserve">w związku z przesłaniem zapytania </w:t>
      </w:r>
      <w:r w:rsidR="000842A3" w:rsidRPr="00A16EAC">
        <w:rPr>
          <w:rFonts w:cstheme="minorHAnsi"/>
          <w:sz w:val="20"/>
          <w:szCs w:val="20"/>
        </w:rPr>
        <w:t xml:space="preserve">skutkuje brakiem możliwości </w:t>
      </w:r>
      <w:r w:rsidR="000842A3">
        <w:rPr>
          <w:rFonts w:cstheme="minorHAnsi"/>
          <w:sz w:val="20"/>
          <w:szCs w:val="20"/>
        </w:rPr>
        <w:t>udzielenia odpowiedzi na przesłane pytania</w:t>
      </w:r>
      <w:r>
        <w:rPr>
          <w:rFonts w:cstheme="minorHAnsi"/>
          <w:sz w:val="20"/>
          <w:szCs w:val="20"/>
        </w:rPr>
        <w:t xml:space="preserve"> </w:t>
      </w:r>
    </w:p>
    <w:p w:rsidR="000228A7" w:rsidRDefault="000228A7" w:rsidP="000228A7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</w:rPr>
      </w:pPr>
      <w:r w:rsidRPr="00A16EAC">
        <w:rPr>
          <w:rFonts w:cstheme="minorHAnsi"/>
          <w:sz w:val="20"/>
          <w:szCs w:val="20"/>
        </w:rPr>
        <w:lastRenderedPageBreak/>
        <w:t>Informujemy, że państwa dane osobowe nie będą przetwarzane w celach związanych z automatycznym podejmowanie decyzji w tym w oparciu o profilowanie.</w:t>
      </w:r>
    </w:p>
    <w:p w:rsidR="000842A3" w:rsidRDefault="000842A3" w:rsidP="000228A7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</w:rPr>
      </w:pPr>
      <w:r w:rsidRPr="00A16EAC">
        <w:rPr>
          <w:rFonts w:cstheme="minorHAnsi"/>
          <w:sz w:val="20"/>
          <w:szCs w:val="20"/>
        </w:rPr>
        <w:t xml:space="preserve">Informujemy, że w przypadku przetwarzania danych na podstawie zgody, wyrażone zgody mogą Państwo wycofać kontaktując się z Administratorem za pośrednictwem adresu e-mail: </w:t>
      </w:r>
      <w:r>
        <w:rPr>
          <w:rFonts w:cstheme="minorHAnsi"/>
          <w:sz w:val="20"/>
          <w:szCs w:val="20"/>
        </w:rPr>
        <w:t>siba@siba-bezpieczniki.pl</w:t>
      </w:r>
      <w:r w:rsidRPr="00A16EAC">
        <w:rPr>
          <w:rFonts w:cstheme="minorHAnsi"/>
          <w:sz w:val="20"/>
          <w:szCs w:val="20"/>
        </w:rPr>
        <w:t xml:space="preserve">, telefonicznie pod nr </w:t>
      </w:r>
      <w:r>
        <w:rPr>
          <w:rFonts w:cstheme="minorHAnsi"/>
          <w:sz w:val="20"/>
          <w:szCs w:val="20"/>
        </w:rPr>
        <w:t xml:space="preserve">22 832 14 77 </w:t>
      </w:r>
      <w:r w:rsidRPr="00A16EAC">
        <w:rPr>
          <w:rFonts w:cstheme="minorHAnsi"/>
          <w:sz w:val="20"/>
          <w:szCs w:val="20"/>
        </w:rPr>
        <w:t>lub przesyłając żądanie na adres siedziby.</w:t>
      </w:r>
    </w:p>
    <w:sectPr w:rsidR="0008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E0D60"/>
    <w:multiLevelType w:val="hybridMultilevel"/>
    <w:tmpl w:val="90C8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766DA"/>
    <w:multiLevelType w:val="hybridMultilevel"/>
    <w:tmpl w:val="633C5AD8"/>
    <w:lvl w:ilvl="0" w:tplc="A334AFEC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1F5B7D"/>
    <w:multiLevelType w:val="hybridMultilevel"/>
    <w:tmpl w:val="2E246BE4"/>
    <w:lvl w:ilvl="0" w:tplc="E23C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64"/>
    <w:rsid w:val="000228A7"/>
    <w:rsid w:val="000842A3"/>
    <w:rsid w:val="00750F9F"/>
    <w:rsid w:val="007A421C"/>
    <w:rsid w:val="008D21DC"/>
    <w:rsid w:val="008F5AC1"/>
    <w:rsid w:val="00B91DFE"/>
    <w:rsid w:val="00E4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D768A-99B6-438B-A5E2-2059B3C8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9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8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8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8A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Tołpa</dc:creator>
  <cp:keywords/>
  <dc:description/>
  <cp:lastModifiedBy>Tomasz Tołpa</cp:lastModifiedBy>
  <cp:revision>4</cp:revision>
  <dcterms:created xsi:type="dcterms:W3CDTF">2018-05-30T12:27:00Z</dcterms:created>
  <dcterms:modified xsi:type="dcterms:W3CDTF">2018-06-01T20:28:00Z</dcterms:modified>
</cp:coreProperties>
</file>